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12c6bfd2ea47dc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r>
        <w:t/>
      </w:r>
      <w:altChunk xmlns:r="http://schemas.openxmlformats.org/officeDocument/2006/relationships" r:id="AltChunkId857fa5cf-cb3e-4363-aabe-d9ecbbc4a753"/>
      <w:altChunk r:id="AltChunkId2bd72209-1b84-4fb2-9f98-edfab8fe49ab"/>
      <w:altChunk r:id="AltChunkIda1c64597-e9ef-41a8-8e7f-f0d5528e5721"/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ltChunkId857fa5cf-cb3e-4363-aabe-d9ecbbc4a753" /><Relationship Type="http://schemas.openxmlformats.org/officeDocument/2006/relationships/aFChunk" Target="/word/afchunk3.docx" Id="AltChunkId2bd72209-1b84-4fb2-9f98-edfab8fe49ab" /><Relationship Type="http://schemas.openxmlformats.org/officeDocument/2006/relationships/aFChunk" Target="/word/afchunk4.docx" Id="AltChunkIda1c64597-e9ef-41a8-8e7f-f0d5528e5721" /></Relationships>
</file>